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5" w:rsidRPr="00EF1C04" w:rsidRDefault="003D0873" w:rsidP="003D0873">
      <w:pPr>
        <w:rPr>
          <w:rFonts w:ascii="Sylfaen" w:hAnsi="Sylfaen"/>
          <w:b/>
          <w:i/>
          <w:color w:val="C00000"/>
          <w:sz w:val="52"/>
          <w:szCs w:val="52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</w:t>
      </w:r>
      <w:r w:rsidR="001B7D1C" w:rsidRPr="00EF1C04">
        <w:rPr>
          <w:rFonts w:ascii="Sylfaen" w:hAnsi="Sylfaen"/>
          <w:b/>
          <w:i/>
          <w:color w:val="C00000"/>
          <w:sz w:val="52"/>
          <w:szCs w:val="52"/>
          <w:lang w:val="ka-GE"/>
        </w:rPr>
        <w:t>ინოვაციური ლაბორატორიის აქტივობა</w:t>
      </w:r>
    </w:p>
    <w:p w:rsidR="001B7D1C" w:rsidRPr="003D0873" w:rsidRDefault="008B4F18" w:rsidP="001B7D1C">
      <w:pPr>
        <w:jc w:val="center"/>
        <w:rPr>
          <w:rFonts w:ascii="Sylfaen" w:hAnsi="Sylfaen"/>
          <w:b/>
          <w:i/>
          <w:color w:val="C00000"/>
          <w:sz w:val="40"/>
          <w:szCs w:val="40"/>
          <w:lang w:val="ka-GE"/>
        </w:rPr>
      </w:pPr>
      <w:r w:rsidRPr="003D0873">
        <w:rPr>
          <w:rFonts w:ascii="Sylfaen" w:hAnsi="Sylfaen"/>
          <w:b/>
          <w:i/>
          <w:color w:val="C00000"/>
          <w:sz w:val="40"/>
          <w:szCs w:val="40"/>
          <w:lang w:val="ka-GE"/>
        </w:rPr>
        <w:t>ქართული</w:t>
      </w:r>
      <w:r w:rsidR="001B7D1C" w:rsidRPr="003D0873">
        <w:rPr>
          <w:rFonts w:ascii="Sylfaen" w:hAnsi="Sylfaen"/>
          <w:b/>
          <w:i/>
          <w:color w:val="C00000"/>
          <w:sz w:val="40"/>
          <w:szCs w:val="40"/>
          <w:lang w:val="ka-GE"/>
        </w:rPr>
        <w:t>ს კათედრა</w:t>
      </w:r>
    </w:p>
    <w:p w:rsidR="00E90DD0" w:rsidRPr="003D0873" w:rsidRDefault="00E90DD0" w:rsidP="003D0873">
      <w:pPr>
        <w:jc w:val="center"/>
        <w:rPr>
          <w:rFonts w:ascii="Sylfaen" w:hAnsi="Sylfaen"/>
          <w:b/>
          <w:i/>
          <w:color w:val="002060"/>
          <w:sz w:val="30"/>
          <w:szCs w:val="30"/>
          <w:lang w:val="ka-GE"/>
        </w:rPr>
      </w:pPr>
      <w:r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 xml:space="preserve">                                                                </w:t>
      </w:r>
      <w:r w:rsidR="001B7D1C"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>ჩატარების დრო</w:t>
      </w:r>
      <w:r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 xml:space="preserve">:   </w:t>
      </w:r>
      <w:r w:rsidR="001B7D1C"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 xml:space="preserve"> 2</w:t>
      </w:r>
      <w:r w:rsidR="00F57F78">
        <w:rPr>
          <w:rFonts w:ascii="Sylfaen" w:hAnsi="Sylfaen"/>
          <w:b/>
          <w:i/>
          <w:color w:val="002060"/>
          <w:sz w:val="30"/>
          <w:szCs w:val="30"/>
          <w:lang w:val="ka-GE"/>
        </w:rPr>
        <w:t>8</w:t>
      </w:r>
      <w:r w:rsidR="001B7D1C"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 xml:space="preserve"> მარტი,</w:t>
      </w:r>
      <w:r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 xml:space="preserve">   14. </w:t>
      </w:r>
      <w:r w:rsidR="008B4F18">
        <w:rPr>
          <w:rFonts w:ascii="Sylfaen" w:hAnsi="Sylfaen"/>
          <w:b/>
          <w:i/>
          <w:color w:val="002060"/>
          <w:sz w:val="30"/>
          <w:szCs w:val="30"/>
          <w:lang w:val="ka-GE"/>
        </w:rPr>
        <w:t>0</w:t>
      </w:r>
      <w:r w:rsidR="001B7D1C"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>0</w:t>
      </w:r>
      <w:r w:rsidRPr="00EF1C04">
        <w:rPr>
          <w:rFonts w:ascii="Sylfaen" w:hAnsi="Sylfaen"/>
          <w:b/>
          <w:i/>
          <w:color w:val="002060"/>
          <w:sz w:val="30"/>
          <w:szCs w:val="30"/>
          <w:lang w:val="ka-GE"/>
        </w:rPr>
        <w:t xml:space="preserve">  სთ-ზე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786"/>
        <w:gridCol w:w="6003"/>
        <w:gridCol w:w="2357"/>
        <w:gridCol w:w="2912"/>
      </w:tblGrid>
      <w:tr w:rsidR="001B7D1C" w:rsidTr="00E90DD0">
        <w:tc>
          <w:tcPr>
            <w:tcW w:w="56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b/>
                <w:color w:val="C00000"/>
                <w:sz w:val="32"/>
                <w:szCs w:val="32"/>
                <w:lang w:val="en-US"/>
              </w:rPr>
            </w:pPr>
            <w:r w:rsidRPr="00EF1C04">
              <w:rPr>
                <w:rFonts w:ascii="Sylfaen" w:hAnsi="Sylfaen"/>
                <w:b/>
                <w:color w:val="C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2786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</w:pPr>
            <w:r w:rsidRPr="00EF1C04"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  <w:t>მასწავლებლის სახელი, გვარი</w:t>
            </w:r>
          </w:p>
        </w:tc>
        <w:tc>
          <w:tcPr>
            <w:tcW w:w="6003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</w:pPr>
            <w:r w:rsidRPr="00EF1C04"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  <w:t>აქტივობის სათაური</w:t>
            </w:r>
          </w:p>
        </w:tc>
        <w:tc>
          <w:tcPr>
            <w:tcW w:w="2357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</w:pPr>
            <w:r w:rsidRPr="00EF1C04"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  <w:t>დროის ხანგრძლივობა</w:t>
            </w:r>
          </w:p>
        </w:tc>
        <w:tc>
          <w:tcPr>
            <w:tcW w:w="291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</w:pPr>
            <w:r w:rsidRPr="00EF1C04">
              <w:rPr>
                <w:rFonts w:ascii="Sylfaen" w:hAnsi="Sylfaen"/>
                <w:b/>
                <w:color w:val="C00000"/>
                <w:sz w:val="32"/>
                <w:szCs w:val="32"/>
                <w:lang w:val="ka-GE"/>
              </w:rPr>
              <w:t>შენიშვნა</w:t>
            </w:r>
          </w:p>
        </w:tc>
      </w:tr>
      <w:tr w:rsidR="001B7D1C" w:rsidTr="00C85DFA">
        <w:trPr>
          <w:trHeight w:val="652"/>
        </w:trPr>
        <w:tc>
          <w:tcPr>
            <w:tcW w:w="56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</w:t>
            </w:r>
          </w:p>
        </w:tc>
        <w:tc>
          <w:tcPr>
            <w:tcW w:w="2786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8B4F18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ნათია ნიკაჭაძე</w:t>
            </w:r>
          </w:p>
        </w:tc>
        <w:tc>
          <w:tcPr>
            <w:tcW w:w="6003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F57F78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 xml:space="preserve">პერსონაჟის    შექმნა </w:t>
            </w:r>
          </w:p>
        </w:tc>
        <w:tc>
          <w:tcPr>
            <w:tcW w:w="2357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1B7D1C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10 წუთი</w:t>
            </w:r>
          </w:p>
        </w:tc>
        <w:tc>
          <w:tcPr>
            <w:tcW w:w="2912" w:type="dxa"/>
          </w:tcPr>
          <w:p w:rsidR="001B7D1C" w:rsidRDefault="001B7D1C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:rsidR="00E90DD0" w:rsidRDefault="00E90DD0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:rsidR="00E90DD0" w:rsidRPr="00E90DD0" w:rsidRDefault="00E90DD0" w:rsidP="00E90DD0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B7D1C" w:rsidTr="00C85DFA">
        <w:trPr>
          <w:trHeight w:val="951"/>
        </w:trPr>
        <w:tc>
          <w:tcPr>
            <w:tcW w:w="56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2</w:t>
            </w:r>
          </w:p>
        </w:tc>
        <w:tc>
          <w:tcPr>
            <w:tcW w:w="2786" w:type="dxa"/>
          </w:tcPr>
          <w:p w:rsidR="001E57E3" w:rsidRDefault="001E57E3" w:rsidP="00E90DD0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8B4F18" w:rsidP="00E90DD0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მანანა სანიკიძე</w:t>
            </w:r>
          </w:p>
          <w:p w:rsidR="00E90DD0" w:rsidRPr="00EF1C04" w:rsidRDefault="00E90DD0" w:rsidP="00E90DD0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6003" w:type="dxa"/>
          </w:tcPr>
          <w:p w:rsidR="008B4F18" w:rsidRPr="008B4F18" w:rsidRDefault="001E57E3" w:rsidP="001E57E3">
            <w:pPr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</w:pPr>
            <w:r>
              <w:rPr>
                <w:rFonts w:ascii="Sylfaen" w:hAnsi="Sylfaen" w:cs="Sylfaen"/>
                <w:color w:val="002060"/>
                <w:sz w:val="28"/>
                <w:szCs w:val="28"/>
                <w:lang w:val="ka-GE"/>
              </w:rPr>
              <w:t xml:space="preserve">      </w:t>
            </w:r>
            <w:proofErr w:type="spellStart"/>
            <w:r w:rsidR="008B4F18"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სიტუაციური</w:t>
            </w:r>
            <w:proofErr w:type="spellEnd"/>
            <w:r w:rsidR="008B4F18"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B4F18"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ამოცანები</w:t>
            </w:r>
            <w:proofErr w:type="spellEnd"/>
            <w:r w:rsidR="008B4F18"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-</w:t>
            </w:r>
            <w:proofErr w:type="spellStart"/>
            <w:r w:rsidR="008B4F18"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კრიტიკული</w:t>
            </w:r>
            <w:proofErr w:type="spellEnd"/>
            <w:r w:rsidR="008B4F18"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B4F18"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აზროვნების</w:t>
            </w:r>
            <w:proofErr w:type="spellEnd"/>
            <w:r w:rsidR="008B4F18"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B4F18"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განვითარებისათვის</w:t>
            </w:r>
            <w:proofErr w:type="spellEnd"/>
            <w:r w:rsidR="008B4F18"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>.</w:t>
            </w:r>
          </w:p>
          <w:p w:rsidR="001B7D1C" w:rsidRPr="00EF1C04" w:rsidRDefault="001B7D1C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2357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C85DFA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1</w:t>
            </w:r>
            <w:r w:rsidR="001B7D1C" w:rsidRPr="00EF1C04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0 წუთი</w:t>
            </w:r>
          </w:p>
        </w:tc>
        <w:tc>
          <w:tcPr>
            <w:tcW w:w="2912" w:type="dxa"/>
          </w:tcPr>
          <w:p w:rsidR="001B7D1C" w:rsidRPr="00E90DD0" w:rsidRDefault="001B7D1C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B7D1C" w:rsidTr="00E90DD0">
        <w:tc>
          <w:tcPr>
            <w:tcW w:w="56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3</w:t>
            </w:r>
          </w:p>
        </w:tc>
        <w:tc>
          <w:tcPr>
            <w:tcW w:w="2786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8B4F18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ირინა კრავჩენკო</w:t>
            </w:r>
          </w:p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6003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8B4F18" w:rsidRPr="008B4F18" w:rsidRDefault="008B4F18" w:rsidP="008B4F18">
            <w:pPr>
              <w:jc w:val="center"/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</w:pP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შეჯამება</w:t>
            </w:r>
            <w:proofErr w:type="spellEnd"/>
            <w:r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და</w:t>
            </w:r>
            <w:proofErr w:type="spellEnd"/>
            <w:r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ჩანაწერების</w:t>
            </w:r>
            <w:proofErr w:type="spellEnd"/>
            <w:r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გაკეთება</w:t>
            </w:r>
            <w:proofErr w:type="spellEnd"/>
            <w:r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</w:p>
          <w:p w:rsidR="001B7D1C" w:rsidRPr="00EF1C04" w:rsidRDefault="001B7D1C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2357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1B7D1C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10 წუთი</w:t>
            </w:r>
          </w:p>
        </w:tc>
        <w:tc>
          <w:tcPr>
            <w:tcW w:w="2912" w:type="dxa"/>
          </w:tcPr>
          <w:p w:rsidR="001B7D1C" w:rsidRDefault="001B7D1C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:rsidR="00E90DD0" w:rsidRPr="00E90DD0" w:rsidRDefault="00E90DD0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B7D1C" w:rsidTr="003D0873">
        <w:trPr>
          <w:trHeight w:val="827"/>
        </w:trPr>
        <w:tc>
          <w:tcPr>
            <w:tcW w:w="56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4</w:t>
            </w:r>
          </w:p>
        </w:tc>
        <w:tc>
          <w:tcPr>
            <w:tcW w:w="2786" w:type="dxa"/>
          </w:tcPr>
          <w:p w:rsidR="001B7D1C" w:rsidRPr="00EF1C04" w:rsidRDefault="008B4F18" w:rsidP="003D0873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ნადია გუნდაძე</w:t>
            </w:r>
          </w:p>
        </w:tc>
        <w:tc>
          <w:tcPr>
            <w:tcW w:w="6003" w:type="dxa"/>
          </w:tcPr>
          <w:p w:rsidR="00EA1928" w:rsidRPr="008B4F18" w:rsidRDefault="001E57E3" w:rsidP="003D0873">
            <w:pPr>
              <w:rPr>
                <w:rFonts w:ascii="Sylfaen" w:hAnsi="Sylfaen" w:cs="Segoe UI Historic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 w:cs="Segoe UI Historic"/>
                <w:color w:val="002060"/>
                <w:sz w:val="28"/>
                <w:szCs w:val="28"/>
                <w:lang w:val="ka-GE"/>
              </w:rPr>
              <w:t xml:space="preserve">           </w:t>
            </w:r>
            <w:r w:rsidR="008B4F18">
              <w:rPr>
                <w:rFonts w:ascii="Sylfaen" w:hAnsi="Sylfaen" w:cs="Segoe UI Historic"/>
                <w:color w:val="002060"/>
                <w:sz w:val="28"/>
                <w:szCs w:val="28"/>
                <w:lang w:val="ka-GE"/>
              </w:rPr>
              <w:t>სასწავლო გაჩერებები</w:t>
            </w:r>
          </w:p>
          <w:p w:rsidR="001B7D1C" w:rsidRPr="00EF1C04" w:rsidRDefault="001B7D1C" w:rsidP="003D0873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2357" w:type="dxa"/>
          </w:tcPr>
          <w:p w:rsidR="001B7D1C" w:rsidRPr="00EF1C04" w:rsidRDefault="001E57E3" w:rsidP="003D0873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 xml:space="preserve">    </w:t>
            </w:r>
            <w:r w:rsidR="00C85DFA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 xml:space="preserve">10 </w:t>
            </w:r>
            <w:r w:rsidR="00EA1928" w:rsidRPr="00EF1C04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წუთი</w:t>
            </w:r>
          </w:p>
          <w:p w:rsidR="00EA1928" w:rsidRPr="00EF1C04" w:rsidRDefault="00EA1928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2912" w:type="dxa"/>
          </w:tcPr>
          <w:p w:rsidR="001B7D1C" w:rsidRPr="003D0873" w:rsidRDefault="001B7D1C" w:rsidP="003D0873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1B7D1C" w:rsidTr="00E90DD0">
        <w:tc>
          <w:tcPr>
            <w:tcW w:w="562" w:type="dxa"/>
          </w:tcPr>
          <w:p w:rsidR="001B7D1C" w:rsidRPr="00EF1C04" w:rsidRDefault="001B7D1C" w:rsidP="001B7D1C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5</w:t>
            </w:r>
          </w:p>
        </w:tc>
        <w:tc>
          <w:tcPr>
            <w:tcW w:w="2786" w:type="dxa"/>
          </w:tcPr>
          <w:p w:rsidR="00E90DD0" w:rsidRPr="00C85DFA" w:rsidRDefault="008B4F18" w:rsidP="00C85DFA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 w:rsidRPr="00C85DFA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სოფიკო ლორთქიფანიძე</w:t>
            </w:r>
          </w:p>
        </w:tc>
        <w:tc>
          <w:tcPr>
            <w:tcW w:w="6003" w:type="dxa"/>
          </w:tcPr>
          <w:p w:rsidR="008B4F18" w:rsidRPr="00F57F78" w:rsidRDefault="00F57F78" w:rsidP="008B4F18">
            <w:pPr>
              <w:jc w:val="center"/>
              <w:rPr>
                <w:rFonts w:ascii="Calibri" w:hAnsi="Calibri" w:cs="Calibri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 w:cs="Sylfaen"/>
                <w:color w:val="002060"/>
                <w:sz w:val="28"/>
                <w:szCs w:val="28"/>
                <w:lang w:val="ka-GE"/>
              </w:rPr>
              <w:t>პრაგმატული  ტექსტის   შექმნა (  რეკლამა)</w:t>
            </w:r>
          </w:p>
          <w:p w:rsidR="001B7D1C" w:rsidRPr="008B4F18" w:rsidRDefault="001B7D1C" w:rsidP="008B4F18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2357" w:type="dxa"/>
          </w:tcPr>
          <w:p w:rsidR="00E90DD0" w:rsidRPr="00EF1C04" w:rsidRDefault="00E90DD0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1B7D1C" w:rsidRPr="00EF1C04" w:rsidRDefault="00EA1928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 w:rsidRPr="00EF1C04"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20 წუთი</w:t>
            </w:r>
          </w:p>
        </w:tc>
        <w:tc>
          <w:tcPr>
            <w:tcW w:w="2912" w:type="dxa"/>
          </w:tcPr>
          <w:p w:rsidR="001B7D1C" w:rsidRDefault="001B7D1C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  <w:p w:rsidR="00E90DD0" w:rsidRPr="00E90DD0" w:rsidRDefault="00E90DD0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8B4F18" w:rsidTr="00E90DD0">
        <w:tc>
          <w:tcPr>
            <w:tcW w:w="562" w:type="dxa"/>
          </w:tcPr>
          <w:p w:rsidR="008B4F18" w:rsidRDefault="008B4F18" w:rsidP="008B4F18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</w:p>
          <w:p w:rsidR="008B4F18" w:rsidRPr="00EF1C04" w:rsidRDefault="008B4F18" w:rsidP="008B4F18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6</w:t>
            </w:r>
          </w:p>
        </w:tc>
        <w:tc>
          <w:tcPr>
            <w:tcW w:w="2786" w:type="dxa"/>
          </w:tcPr>
          <w:p w:rsidR="008B4F18" w:rsidRDefault="008B4F18" w:rsidP="008B4F18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8B4F18" w:rsidRDefault="008B4F18" w:rsidP="008B4F18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ქეთევან დავითაძე</w:t>
            </w:r>
          </w:p>
          <w:p w:rsidR="008B4F18" w:rsidRPr="00EF1C04" w:rsidRDefault="008B4F18" w:rsidP="008B4F18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6003" w:type="dxa"/>
          </w:tcPr>
          <w:p w:rsidR="008B4F18" w:rsidRDefault="008B4F18" w:rsidP="008B4F18">
            <w:pPr>
              <w:jc w:val="center"/>
              <w:rPr>
                <w:rFonts w:ascii="Sylfaen" w:hAnsi="Sylfaen" w:cs="Sylfaen"/>
                <w:color w:val="002060"/>
                <w:sz w:val="28"/>
                <w:szCs w:val="28"/>
              </w:rPr>
            </w:pPr>
          </w:p>
          <w:p w:rsidR="008B4F18" w:rsidRPr="00F57F78" w:rsidRDefault="008B4F18" w:rsidP="008B4F18">
            <w:pPr>
              <w:jc w:val="center"/>
              <w:rPr>
                <w:rFonts w:ascii="Sylfaen" w:hAnsi="Sylfaen" w:cs="Sylfaen"/>
                <w:color w:val="002060"/>
                <w:sz w:val="28"/>
                <w:szCs w:val="28"/>
                <w:lang w:val="ka-GE"/>
              </w:rPr>
            </w:pP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პირამიდული</w:t>
            </w:r>
            <w:proofErr w:type="spellEnd"/>
            <w:r w:rsidRPr="008B4F18">
              <w:rPr>
                <w:rFonts w:ascii="Segoe UI Historic" w:hAnsi="Segoe UI Historic" w:cs="Segoe UI Historic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ისტორიის</w:t>
            </w:r>
            <w:proofErr w:type="spellEnd"/>
            <w:r w:rsidR="00F57F78">
              <w:rPr>
                <w:rFonts w:cs="Segoe UI Historic"/>
                <w:color w:val="002060"/>
                <w:sz w:val="28"/>
                <w:szCs w:val="28"/>
                <w:lang w:val="ka-GE"/>
              </w:rPr>
              <w:t xml:space="preserve"> 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მეთოდი</w:t>
            </w:r>
            <w:proofErr w:type="spellEnd"/>
            <w:r w:rsidR="00F57F78">
              <w:rPr>
                <w:rFonts w:ascii="Sylfaen" w:hAnsi="Sylfaen" w:cs="Sylfaen"/>
                <w:color w:val="002060"/>
                <w:sz w:val="28"/>
                <w:szCs w:val="28"/>
                <w:lang w:val="ka-GE"/>
              </w:rPr>
              <w:t xml:space="preserve">, </w:t>
            </w:r>
            <w:bookmarkStart w:id="0" w:name="_GoBack"/>
            <w:bookmarkEnd w:id="0"/>
          </w:p>
          <w:p w:rsidR="00F57F78" w:rsidRPr="00F57F78" w:rsidRDefault="00F57F78" w:rsidP="008B4F18">
            <w:pPr>
              <w:jc w:val="center"/>
              <w:rPr>
                <w:rFonts w:ascii="Segoe UI Historic" w:hAnsi="Segoe UI Historic" w:cs="Segoe UI Historic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 w:cs="Sylfaen"/>
                <w:color w:val="002060"/>
                <w:sz w:val="28"/>
                <w:szCs w:val="28"/>
                <w:lang w:val="ka-GE"/>
              </w:rPr>
              <w:t>იდეები  კომპლექსური  და   პროექტული  დავალებისათვის</w:t>
            </w:r>
          </w:p>
          <w:p w:rsidR="008B4F18" w:rsidRPr="008B4F18" w:rsidRDefault="008B4F18" w:rsidP="008B4F18">
            <w:pPr>
              <w:jc w:val="center"/>
              <w:rPr>
                <w:rFonts w:ascii="Sylfaen" w:hAnsi="Sylfaen" w:cs="Sylfaen"/>
                <w:color w:val="002060"/>
                <w:sz w:val="28"/>
                <w:szCs w:val="28"/>
              </w:rPr>
            </w:pPr>
          </w:p>
        </w:tc>
        <w:tc>
          <w:tcPr>
            <w:tcW w:w="2357" w:type="dxa"/>
          </w:tcPr>
          <w:p w:rsidR="00C85DFA" w:rsidRDefault="00C85DFA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8B4F18" w:rsidRPr="00EF1C04" w:rsidRDefault="00C85DFA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15 წუთი</w:t>
            </w:r>
          </w:p>
        </w:tc>
        <w:tc>
          <w:tcPr>
            <w:tcW w:w="2912" w:type="dxa"/>
          </w:tcPr>
          <w:p w:rsidR="008B4F18" w:rsidRDefault="008B4F18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8B4F18" w:rsidTr="00E90DD0">
        <w:tc>
          <w:tcPr>
            <w:tcW w:w="562" w:type="dxa"/>
          </w:tcPr>
          <w:p w:rsidR="008B4F18" w:rsidRDefault="008B4F18" w:rsidP="008B4F18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</w:p>
          <w:p w:rsidR="008B4F18" w:rsidRDefault="008B4F18" w:rsidP="008B4F18">
            <w:pPr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7</w:t>
            </w:r>
          </w:p>
        </w:tc>
        <w:tc>
          <w:tcPr>
            <w:tcW w:w="2786" w:type="dxa"/>
          </w:tcPr>
          <w:p w:rsidR="008B4F18" w:rsidRDefault="008B4F18" w:rsidP="008B4F18">
            <w:pPr>
              <w:rPr>
                <w:rFonts w:ascii="Sylfaen" w:hAnsi="Sylfaen" w:cs="Sylfaen"/>
                <w:color w:val="000000"/>
              </w:rPr>
            </w:pPr>
          </w:p>
          <w:p w:rsidR="008B4F18" w:rsidRPr="008B4F18" w:rsidRDefault="008B4F18" w:rsidP="008B4F18">
            <w:pPr>
              <w:jc w:val="center"/>
              <w:rPr>
                <w:rFonts w:ascii="Calibri" w:hAnsi="Calibri" w:cs="Calibri"/>
                <w:color w:val="002060"/>
                <w:sz w:val="28"/>
                <w:szCs w:val="28"/>
              </w:rPr>
            </w:pP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მზევინარ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ყეინაშვილი</w:t>
            </w:r>
            <w:proofErr w:type="spellEnd"/>
          </w:p>
          <w:p w:rsidR="008B4F18" w:rsidRDefault="008B4F18" w:rsidP="008B4F18">
            <w:pPr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</w:tc>
        <w:tc>
          <w:tcPr>
            <w:tcW w:w="6003" w:type="dxa"/>
          </w:tcPr>
          <w:p w:rsidR="008B4F18" w:rsidRDefault="008B4F18" w:rsidP="008B4F1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B4F18" w:rsidRPr="008B4F18" w:rsidRDefault="008B4F18" w:rsidP="008B4F18">
            <w:pPr>
              <w:jc w:val="center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>,,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სამუზეუმო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მასალების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გამოყენება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ქართული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ლიტერატურის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სწავლების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4F18">
              <w:rPr>
                <w:rFonts w:ascii="Sylfaen" w:hAnsi="Sylfaen" w:cs="Sylfaen"/>
                <w:color w:val="002060"/>
                <w:sz w:val="28"/>
                <w:szCs w:val="28"/>
              </w:rPr>
              <w:t>ეფექტიანობისათვის</w:t>
            </w:r>
            <w:proofErr w:type="spellEnd"/>
            <w:r w:rsidRPr="008B4F18">
              <w:rPr>
                <w:rFonts w:ascii="Calibri" w:hAnsi="Calibri" w:cs="Calibri"/>
                <w:color w:val="002060"/>
                <w:sz w:val="28"/>
                <w:szCs w:val="28"/>
              </w:rPr>
              <w:t>"</w:t>
            </w:r>
          </w:p>
          <w:p w:rsidR="008B4F18" w:rsidRDefault="008B4F18" w:rsidP="008B4F18">
            <w:pPr>
              <w:jc w:val="center"/>
              <w:rPr>
                <w:rFonts w:ascii="Sylfaen" w:hAnsi="Sylfaen" w:cs="Sylfaen"/>
                <w:color w:val="002060"/>
                <w:sz w:val="28"/>
                <w:szCs w:val="28"/>
              </w:rPr>
            </w:pPr>
          </w:p>
        </w:tc>
        <w:tc>
          <w:tcPr>
            <w:tcW w:w="2357" w:type="dxa"/>
          </w:tcPr>
          <w:p w:rsidR="00C85DFA" w:rsidRDefault="00C85DFA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C85DFA" w:rsidRDefault="00C85DFA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</w:p>
          <w:p w:rsidR="008B4F18" w:rsidRPr="00EF1C04" w:rsidRDefault="00C85DFA" w:rsidP="001B7D1C">
            <w:pPr>
              <w:jc w:val="center"/>
              <w:rPr>
                <w:rFonts w:ascii="Sylfaen" w:hAnsi="Sylfaen"/>
                <w:color w:val="00206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2060"/>
                <w:sz w:val="28"/>
                <w:szCs w:val="28"/>
                <w:lang w:val="ka-GE"/>
              </w:rPr>
              <w:t>10-15 წუთი</w:t>
            </w:r>
          </w:p>
        </w:tc>
        <w:tc>
          <w:tcPr>
            <w:tcW w:w="2912" w:type="dxa"/>
          </w:tcPr>
          <w:p w:rsidR="008B4F18" w:rsidRDefault="008B4F18" w:rsidP="001B7D1C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</w:tbl>
    <w:p w:rsidR="001E57E3" w:rsidRPr="001B7D1C" w:rsidRDefault="001E57E3" w:rsidP="001E57E3">
      <w:pPr>
        <w:rPr>
          <w:rFonts w:ascii="Sylfaen" w:hAnsi="Sylfaen"/>
          <w:lang w:val="ka-GE"/>
        </w:rPr>
      </w:pPr>
    </w:p>
    <w:sectPr w:rsidR="001E57E3" w:rsidRPr="001B7D1C" w:rsidSect="003D0873">
      <w:pgSz w:w="16838" w:h="11906" w:orient="landscape"/>
      <w:pgMar w:top="90" w:right="1134" w:bottom="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1C"/>
    <w:rsid w:val="001B7D1C"/>
    <w:rsid w:val="001E57E3"/>
    <w:rsid w:val="003D0873"/>
    <w:rsid w:val="004D2F78"/>
    <w:rsid w:val="008B4F18"/>
    <w:rsid w:val="00C85DFA"/>
    <w:rsid w:val="00DC7315"/>
    <w:rsid w:val="00E90DD0"/>
    <w:rsid w:val="00EA1928"/>
    <w:rsid w:val="00EF1C04"/>
    <w:rsid w:val="00F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2023-02-21T06:53:00Z</dcterms:created>
  <dcterms:modified xsi:type="dcterms:W3CDTF">2023-03-28T10:10:00Z</dcterms:modified>
</cp:coreProperties>
</file>